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895A" w14:textId="77777777" w:rsidR="00F5250A" w:rsidRPr="00744AFF" w:rsidRDefault="00F5250A" w:rsidP="00F5250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44AFF">
        <w:rPr>
          <w:rFonts w:ascii="Times New Roman" w:hAnsi="Times New Roman" w:cs="Times New Roman"/>
          <w:sz w:val="20"/>
          <w:szCs w:val="20"/>
        </w:rPr>
        <w:t>Изначально Вышестоящий Дом Изначально Вышестоящего Отца</w:t>
      </w:r>
    </w:p>
    <w:p w14:paraId="23F01A6A" w14:textId="77777777" w:rsidR="00F5250A" w:rsidRPr="00744AFF" w:rsidRDefault="00F5250A" w:rsidP="00F5250A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D3215E2" w14:textId="77777777" w:rsidR="00F5250A" w:rsidRPr="00744AFF" w:rsidRDefault="00F5250A" w:rsidP="00F5250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44AFF">
        <w:rPr>
          <w:rFonts w:ascii="Times New Roman" w:hAnsi="Times New Roman" w:cs="Times New Roman"/>
          <w:sz w:val="20"/>
          <w:szCs w:val="20"/>
        </w:rPr>
        <w:t>Тезисы ИВДИВО</w:t>
      </w:r>
    </w:p>
    <w:p w14:paraId="157E583B" w14:textId="77777777" w:rsidR="00F5250A" w:rsidRPr="00744AFF" w:rsidRDefault="00F5250A" w:rsidP="00744AFF">
      <w:pPr>
        <w:pStyle w:val="a4"/>
        <w:jc w:val="right"/>
        <w:rPr>
          <w:rFonts w:ascii="Times New Roman" w:hAnsi="Times New Roman"/>
          <w:sz w:val="20"/>
        </w:rPr>
      </w:pPr>
      <w:r w:rsidRPr="00744AFF">
        <w:rPr>
          <w:rFonts w:ascii="Times New Roman" w:hAnsi="Times New Roman"/>
          <w:sz w:val="20"/>
        </w:rPr>
        <w:t>Шатохина Марина Геннадьевна,</w:t>
      </w:r>
    </w:p>
    <w:p w14:paraId="2B0B986A" w14:textId="77777777" w:rsidR="00744AFF" w:rsidRPr="00744AFF" w:rsidRDefault="00F5250A" w:rsidP="00744AFF">
      <w:pPr>
        <w:pStyle w:val="a4"/>
        <w:jc w:val="right"/>
        <w:rPr>
          <w:rFonts w:ascii="Times New Roman" w:hAnsi="Times New Roman"/>
          <w:sz w:val="20"/>
        </w:rPr>
      </w:pPr>
      <w:proofErr w:type="spellStart"/>
      <w:r w:rsidRPr="00744AFF">
        <w:rPr>
          <w:rFonts w:ascii="Times New Roman" w:hAnsi="Times New Roman"/>
          <w:sz w:val="20"/>
        </w:rPr>
        <w:t>Аватаресса</w:t>
      </w:r>
      <w:proofErr w:type="spellEnd"/>
      <w:r w:rsidRPr="00744AFF">
        <w:rPr>
          <w:rFonts w:ascii="Times New Roman" w:hAnsi="Times New Roman"/>
          <w:sz w:val="20"/>
        </w:rPr>
        <w:t xml:space="preserve"> ИВО </w:t>
      </w:r>
      <w:proofErr w:type="spellStart"/>
      <w:r w:rsidRPr="00744AFF">
        <w:rPr>
          <w:rFonts w:ascii="Times New Roman" w:hAnsi="Times New Roman"/>
          <w:sz w:val="20"/>
        </w:rPr>
        <w:t>Сверхкосмической</w:t>
      </w:r>
      <w:proofErr w:type="spellEnd"/>
      <w:r w:rsidRPr="00744AFF">
        <w:rPr>
          <w:rFonts w:ascii="Times New Roman" w:hAnsi="Times New Roman"/>
          <w:sz w:val="20"/>
        </w:rPr>
        <w:t xml:space="preserve"> Высшей Школы Синтеза ИВО ИВАС Филиппа,</w:t>
      </w:r>
    </w:p>
    <w:p w14:paraId="76E2F132" w14:textId="77777777" w:rsidR="00744AFF" w:rsidRPr="00744AFF" w:rsidRDefault="00F5250A" w:rsidP="00744AFF">
      <w:pPr>
        <w:pStyle w:val="a4"/>
        <w:jc w:val="right"/>
        <w:rPr>
          <w:rFonts w:ascii="Times New Roman" w:hAnsi="Times New Roman"/>
          <w:iCs/>
          <w:sz w:val="20"/>
        </w:rPr>
      </w:pPr>
      <w:r w:rsidRPr="00744AFF">
        <w:rPr>
          <w:rFonts w:ascii="Times New Roman" w:hAnsi="Times New Roman"/>
          <w:sz w:val="20"/>
        </w:rPr>
        <w:t xml:space="preserve"> </w:t>
      </w:r>
      <w:r w:rsidRPr="00744AFF">
        <w:rPr>
          <w:rFonts w:ascii="Times New Roman" w:hAnsi="Times New Roman"/>
          <w:iCs/>
          <w:sz w:val="20"/>
        </w:rPr>
        <w:t xml:space="preserve">ИВДИВО-Секретарь отец-человек-субъектного синтеза ИВАС Кут Хуми </w:t>
      </w:r>
    </w:p>
    <w:p w14:paraId="7B4C116F" w14:textId="77777777" w:rsidR="00F5250A" w:rsidRPr="00744AFF" w:rsidRDefault="00F5250A" w:rsidP="00744AFF">
      <w:pPr>
        <w:pStyle w:val="a4"/>
        <w:jc w:val="right"/>
        <w:rPr>
          <w:rFonts w:ascii="Times New Roman" w:hAnsi="Times New Roman"/>
          <w:sz w:val="20"/>
        </w:rPr>
      </w:pPr>
      <w:r w:rsidRPr="00744AFF">
        <w:rPr>
          <w:rFonts w:ascii="Times New Roman" w:hAnsi="Times New Roman"/>
          <w:iCs/>
          <w:sz w:val="20"/>
        </w:rPr>
        <w:t xml:space="preserve">подразделения ИВДИВО </w:t>
      </w:r>
      <w:r w:rsidR="00744AFF" w:rsidRPr="00744AFF">
        <w:rPr>
          <w:rFonts w:ascii="Times New Roman" w:hAnsi="Times New Roman"/>
          <w:iCs/>
          <w:sz w:val="20"/>
        </w:rPr>
        <w:t>Санкт-Петербург.</w:t>
      </w:r>
    </w:p>
    <w:p w14:paraId="3045BC59" w14:textId="77777777" w:rsidR="00F5250A" w:rsidRPr="00401EE1" w:rsidRDefault="00F5250A" w:rsidP="00401EE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E5760E5" w14:textId="77777777" w:rsidR="00F5250A" w:rsidRPr="00401EE1" w:rsidRDefault="00F5250A" w:rsidP="00401EE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1EE1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792D24BA" w14:textId="77777777" w:rsidR="00F5250A" w:rsidRPr="00401EE1" w:rsidRDefault="001D7F39" w:rsidP="00401EE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1EE1">
        <w:rPr>
          <w:rFonts w:ascii="Times New Roman" w:hAnsi="Times New Roman" w:cs="Times New Roman"/>
          <w:sz w:val="20"/>
          <w:szCs w:val="20"/>
        </w:rPr>
        <w:t xml:space="preserve">В разработке темы </w:t>
      </w:r>
      <w:proofErr w:type="spellStart"/>
      <w:r w:rsidRPr="00401EE1">
        <w:rPr>
          <w:rFonts w:ascii="Times New Roman" w:hAnsi="Times New Roman" w:cs="Times New Roman"/>
          <w:sz w:val="20"/>
          <w:szCs w:val="20"/>
        </w:rPr>
        <w:t>мыслеобраза</w:t>
      </w:r>
      <w:proofErr w:type="spellEnd"/>
      <w:r w:rsidRPr="00401EE1">
        <w:rPr>
          <w:rFonts w:ascii="Times New Roman" w:hAnsi="Times New Roman" w:cs="Times New Roman"/>
          <w:sz w:val="20"/>
          <w:szCs w:val="20"/>
        </w:rPr>
        <w:t xml:space="preserve"> 2024-2025 года служения «Истина Высшей Школы Синтеза </w:t>
      </w:r>
      <w:proofErr w:type="spellStart"/>
      <w:r w:rsidRPr="00401EE1">
        <w:rPr>
          <w:rFonts w:ascii="Times New Roman" w:hAnsi="Times New Roman" w:cs="Times New Roman"/>
          <w:sz w:val="20"/>
          <w:szCs w:val="20"/>
        </w:rPr>
        <w:t>стратегированием</w:t>
      </w:r>
      <w:proofErr w:type="spellEnd"/>
      <w:r w:rsidRPr="00401EE1">
        <w:rPr>
          <w:rFonts w:ascii="Times New Roman" w:hAnsi="Times New Roman" w:cs="Times New Roman"/>
          <w:sz w:val="20"/>
          <w:szCs w:val="20"/>
        </w:rPr>
        <w:t xml:space="preserve"> Синтезом» сложились тезы-открытия, то есть тезы открывающие и ведущие направления внутренней деятельности данной организации.</w:t>
      </w:r>
    </w:p>
    <w:p w14:paraId="53E6F75E" w14:textId="77777777" w:rsidR="001D7F39" w:rsidRPr="00401EE1" w:rsidRDefault="001D7F39" w:rsidP="00401EE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1EE1">
        <w:rPr>
          <w:rFonts w:ascii="Times New Roman" w:hAnsi="Times New Roman" w:cs="Times New Roman"/>
          <w:sz w:val="20"/>
          <w:szCs w:val="20"/>
        </w:rPr>
        <w:t xml:space="preserve">Истина – как точка </w:t>
      </w:r>
      <w:proofErr w:type="spellStart"/>
      <w:r w:rsidRPr="00401EE1">
        <w:rPr>
          <w:rFonts w:ascii="Times New Roman" w:hAnsi="Times New Roman" w:cs="Times New Roman"/>
          <w:sz w:val="20"/>
          <w:szCs w:val="20"/>
        </w:rPr>
        <w:t>сингуляции</w:t>
      </w:r>
      <w:proofErr w:type="spellEnd"/>
      <w:r w:rsidRPr="00401EE1">
        <w:rPr>
          <w:rFonts w:ascii="Times New Roman" w:hAnsi="Times New Roman" w:cs="Times New Roman"/>
          <w:sz w:val="20"/>
          <w:szCs w:val="20"/>
        </w:rPr>
        <w:t xml:space="preserve"> в выражении внутреннего присутствия Отца в Субъекте Синтеза.</w:t>
      </w:r>
    </w:p>
    <w:p w14:paraId="5EACBE78" w14:textId="77777777" w:rsidR="001D7F39" w:rsidRPr="00401EE1" w:rsidRDefault="001D7F39" w:rsidP="00401EE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1EE1">
        <w:rPr>
          <w:rFonts w:ascii="Times New Roman" w:hAnsi="Times New Roman" w:cs="Times New Roman"/>
          <w:sz w:val="20"/>
          <w:szCs w:val="20"/>
        </w:rPr>
        <w:t xml:space="preserve">Истина – как балансир </w:t>
      </w:r>
      <w:proofErr w:type="spellStart"/>
      <w:r w:rsidRPr="00401EE1">
        <w:rPr>
          <w:rFonts w:ascii="Times New Roman" w:hAnsi="Times New Roman" w:cs="Times New Roman"/>
          <w:sz w:val="20"/>
          <w:szCs w:val="20"/>
        </w:rPr>
        <w:t>взаимокоординации</w:t>
      </w:r>
      <w:proofErr w:type="spellEnd"/>
      <w:r w:rsidRPr="00401EE1">
        <w:rPr>
          <w:rFonts w:ascii="Times New Roman" w:hAnsi="Times New Roman" w:cs="Times New Roman"/>
          <w:sz w:val="20"/>
          <w:szCs w:val="20"/>
        </w:rPr>
        <w:t xml:space="preserve"> между субъективной данностью и объективной</w:t>
      </w:r>
      <w:r w:rsidR="00183E9D" w:rsidRPr="00401EE1">
        <w:rPr>
          <w:rFonts w:ascii="Times New Roman" w:hAnsi="Times New Roman" w:cs="Times New Roman"/>
          <w:sz w:val="20"/>
          <w:szCs w:val="20"/>
        </w:rPr>
        <w:t xml:space="preserve"> реальностью Субъекта Синтеза в ИВДИВО.</w:t>
      </w:r>
    </w:p>
    <w:p w14:paraId="2413DBF6" w14:textId="77777777" w:rsidR="00183E9D" w:rsidRPr="00401EE1" w:rsidRDefault="00183E9D" w:rsidP="00401EE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1EE1">
        <w:rPr>
          <w:rFonts w:ascii="Times New Roman" w:hAnsi="Times New Roman" w:cs="Times New Roman"/>
          <w:sz w:val="20"/>
          <w:szCs w:val="20"/>
        </w:rPr>
        <w:t xml:space="preserve">Истина – как естество </w:t>
      </w:r>
      <w:proofErr w:type="spellStart"/>
      <w:r w:rsidRPr="00401EE1">
        <w:rPr>
          <w:rFonts w:ascii="Times New Roman" w:hAnsi="Times New Roman" w:cs="Times New Roman"/>
          <w:sz w:val="20"/>
          <w:szCs w:val="20"/>
        </w:rPr>
        <w:t>тезирования</w:t>
      </w:r>
      <w:proofErr w:type="spellEnd"/>
      <w:r w:rsidRPr="00401EE1">
        <w:rPr>
          <w:rFonts w:ascii="Times New Roman" w:hAnsi="Times New Roman" w:cs="Times New Roman"/>
          <w:sz w:val="20"/>
          <w:szCs w:val="20"/>
        </w:rPr>
        <w:t xml:space="preserve"> в формировании и развитии феноменального мира ВШС ИВДИВО.</w:t>
      </w:r>
    </w:p>
    <w:p w14:paraId="28EA2218" w14:textId="77777777" w:rsidR="00183E9D" w:rsidRPr="00401EE1" w:rsidRDefault="00183E9D" w:rsidP="00401EE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1EE1">
        <w:rPr>
          <w:rFonts w:ascii="Times New Roman" w:hAnsi="Times New Roman" w:cs="Times New Roman"/>
          <w:sz w:val="20"/>
          <w:szCs w:val="20"/>
        </w:rPr>
        <w:t>Истина – как результат сгущения Сущего ИВО явлением Космоса Субъекта Синтеза ВШС.</w:t>
      </w:r>
    </w:p>
    <w:p w14:paraId="392AAF43" w14:textId="77777777" w:rsidR="00183E9D" w:rsidRPr="00401EE1" w:rsidRDefault="00183E9D" w:rsidP="00401EE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1EE1">
        <w:rPr>
          <w:rFonts w:ascii="Times New Roman" w:hAnsi="Times New Roman" w:cs="Times New Roman"/>
          <w:sz w:val="20"/>
          <w:szCs w:val="20"/>
        </w:rPr>
        <w:t>В данной деятельности Истина раскрывалась как феномен, доступный познанию</w:t>
      </w:r>
      <w:r w:rsidR="00401EE1">
        <w:rPr>
          <w:rFonts w:ascii="Times New Roman" w:hAnsi="Times New Roman" w:cs="Times New Roman"/>
          <w:sz w:val="20"/>
          <w:szCs w:val="20"/>
        </w:rPr>
        <w:t xml:space="preserve"> открываемыми явлениями</w:t>
      </w:r>
      <w:r w:rsidRPr="00401EE1">
        <w:rPr>
          <w:rFonts w:ascii="Times New Roman" w:hAnsi="Times New Roman" w:cs="Times New Roman"/>
          <w:sz w:val="20"/>
          <w:szCs w:val="20"/>
        </w:rPr>
        <w:t>.</w:t>
      </w:r>
    </w:p>
    <w:p w14:paraId="35926E30" w14:textId="77777777" w:rsidR="00183E9D" w:rsidRPr="00401EE1" w:rsidRDefault="00183E9D" w:rsidP="00401EE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1EE1">
        <w:rPr>
          <w:rFonts w:ascii="Times New Roman" w:hAnsi="Times New Roman" w:cs="Times New Roman"/>
          <w:sz w:val="20"/>
          <w:szCs w:val="20"/>
        </w:rPr>
        <w:t>Точка Истины/</w:t>
      </w:r>
      <w:proofErr w:type="spellStart"/>
      <w:r w:rsidRPr="00401EE1">
        <w:rPr>
          <w:rFonts w:ascii="Times New Roman" w:hAnsi="Times New Roman" w:cs="Times New Roman"/>
          <w:sz w:val="20"/>
          <w:szCs w:val="20"/>
        </w:rPr>
        <w:t>сингулирующее</w:t>
      </w:r>
      <w:proofErr w:type="spellEnd"/>
      <w:r w:rsidRPr="00401EE1">
        <w:rPr>
          <w:rFonts w:ascii="Times New Roman" w:hAnsi="Times New Roman" w:cs="Times New Roman"/>
          <w:sz w:val="20"/>
          <w:szCs w:val="20"/>
        </w:rPr>
        <w:t xml:space="preserve"> ядро/ переключает в следующее состояние явлением постоянства выражения присутствия внутри нас/Субъектов Синтеза/ Отца переходом в новую субъектность, определяя паритетную балансировку между субъективным и объективным, вводя в новое </w:t>
      </w:r>
      <w:proofErr w:type="spellStart"/>
      <w:r w:rsidRPr="00401EE1">
        <w:rPr>
          <w:rFonts w:ascii="Times New Roman" w:hAnsi="Times New Roman" w:cs="Times New Roman"/>
          <w:sz w:val="20"/>
          <w:szCs w:val="20"/>
        </w:rPr>
        <w:t>тезирование</w:t>
      </w:r>
      <w:proofErr w:type="spellEnd"/>
      <w:r w:rsidRPr="00401EE1">
        <w:rPr>
          <w:rFonts w:ascii="Times New Roman" w:hAnsi="Times New Roman" w:cs="Times New Roman"/>
          <w:sz w:val="20"/>
          <w:szCs w:val="20"/>
        </w:rPr>
        <w:t xml:space="preserve"> в развитии мира феноменов ВШС</w:t>
      </w:r>
      <w:r w:rsidR="00401EE1" w:rsidRPr="00401EE1">
        <w:rPr>
          <w:rFonts w:ascii="Times New Roman" w:hAnsi="Times New Roman" w:cs="Times New Roman"/>
          <w:sz w:val="20"/>
          <w:szCs w:val="20"/>
        </w:rPr>
        <w:t xml:space="preserve"> и концентрируя новое явление Сущего следующего порядка архетипов Космоса, предопределяя новое явление Космоса Субъекта Синтеза ВШС.</w:t>
      </w:r>
    </w:p>
    <w:p w14:paraId="4D9A00E7" w14:textId="77777777" w:rsidR="00401EE1" w:rsidRPr="00401EE1" w:rsidRDefault="00401EE1" w:rsidP="00401EE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821731D" w14:textId="77777777" w:rsidR="00F5250A" w:rsidRPr="00401EE1" w:rsidRDefault="00744AFF" w:rsidP="00401EE1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01EE1">
        <w:rPr>
          <w:rFonts w:ascii="Times New Roman" w:hAnsi="Times New Roman" w:cs="Times New Roman"/>
          <w:sz w:val="20"/>
          <w:szCs w:val="20"/>
        </w:rPr>
        <w:t>Санкт-Петербург, 30.04.2025</w:t>
      </w:r>
    </w:p>
    <w:p w14:paraId="2649E72B" w14:textId="77777777" w:rsidR="00171396" w:rsidRDefault="00171396"/>
    <w:sectPr w:rsidR="0017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0A"/>
    <w:rsid w:val="00171396"/>
    <w:rsid w:val="00183E9D"/>
    <w:rsid w:val="001D7F39"/>
    <w:rsid w:val="00401EE1"/>
    <w:rsid w:val="006B3FB9"/>
    <w:rsid w:val="00744AFF"/>
    <w:rsid w:val="00F5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B5D1"/>
  <w15:chartTrackingRefBased/>
  <w15:docId w15:val="{6F45E530-8605-4F53-A111-95345950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50A"/>
    <w:pPr>
      <w:ind w:left="720"/>
      <w:contextualSpacing/>
    </w:pPr>
  </w:style>
  <w:style w:type="paragraph" w:styleId="a4">
    <w:name w:val="No Spacing"/>
    <w:link w:val="a5"/>
    <w:qFormat/>
    <w:rsid w:val="00F5250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F5250A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Dasha</cp:lastModifiedBy>
  <cp:revision>2</cp:revision>
  <dcterms:created xsi:type="dcterms:W3CDTF">2025-04-30T17:13:00Z</dcterms:created>
  <dcterms:modified xsi:type="dcterms:W3CDTF">2025-04-30T17:13:00Z</dcterms:modified>
</cp:coreProperties>
</file>